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B85" w:rsidRDefault="00E13B85" w:rsidP="00E13B85">
      <w:pPr>
        <w:pStyle w:val="Textbody"/>
        <w:suppressAutoHyphens w:val="0"/>
        <w:spacing w:after="0"/>
        <w:ind w:firstLine="0"/>
        <w:jc w:val="center"/>
        <w:rPr>
          <w:sz w:val="24"/>
          <w:shd w:val="clear" w:color="auto" w:fill="FFFFFF"/>
        </w:rPr>
      </w:pPr>
      <w:r>
        <w:rPr>
          <w:noProof/>
          <w:lang w:eastAsia="it-IT"/>
        </w:rPr>
        <w:drawing>
          <wp:inline distT="0" distB="0" distL="0" distR="0">
            <wp:extent cx="1104900" cy="1104900"/>
            <wp:effectExtent l="0" t="0" r="0" b="0"/>
            <wp:docPr id="1" name="Immagine 1" descr="Italian Federation of Ice Sp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alian Federation of Ice Sport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B85" w:rsidRDefault="00E13B85" w:rsidP="00E13B85">
      <w:pPr>
        <w:pStyle w:val="Textbody"/>
        <w:suppressAutoHyphens w:val="0"/>
        <w:spacing w:after="0"/>
        <w:ind w:firstLine="0"/>
        <w:rPr>
          <w:sz w:val="24"/>
          <w:shd w:val="clear" w:color="auto" w:fill="FFFFFF"/>
        </w:rPr>
      </w:pPr>
    </w:p>
    <w:p w:rsidR="00E13B85" w:rsidRDefault="00E13B85" w:rsidP="00E13B85">
      <w:pPr>
        <w:pStyle w:val="Textbody"/>
        <w:suppressAutoHyphens w:val="0"/>
        <w:spacing w:after="0"/>
        <w:ind w:firstLine="0"/>
        <w:rPr>
          <w:sz w:val="24"/>
          <w:shd w:val="clear" w:color="auto" w:fill="FFFFFF"/>
        </w:rPr>
      </w:pPr>
    </w:p>
    <w:p w:rsidR="00E13B85" w:rsidRDefault="00E13B85" w:rsidP="00E13B85">
      <w:pPr>
        <w:pStyle w:val="Textbody"/>
        <w:suppressAutoHyphens w:val="0"/>
        <w:spacing w:after="0"/>
        <w:ind w:firstLine="0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CERTIFICATO DI PRESA VISIONE DEI LUOGHI OGGETTO DEL SEGUENTE APPALTO</w:t>
      </w:r>
    </w:p>
    <w:p w:rsidR="00E13B85" w:rsidRDefault="00E13B85" w:rsidP="00E13B85">
      <w:pPr>
        <w:pStyle w:val="Textbody"/>
        <w:suppressAutoHyphens w:val="0"/>
        <w:spacing w:after="0"/>
        <w:ind w:firstLine="0"/>
        <w:rPr>
          <w:sz w:val="24"/>
          <w:shd w:val="clear" w:color="auto" w:fill="FFFFFF"/>
        </w:rPr>
      </w:pPr>
    </w:p>
    <w:p w:rsidR="00E13B85" w:rsidRDefault="00E13B85" w:rsidP="00E13B85">
      <w:pPr>
        <w:pStyle w:val="Standard"/>
        <w:widowControl w:val="0"/>
        <w:suppressAutoHyphens w:val="0"/>
        <w:autoSpaceDE w:val="0"/>
        <w:jc w:val="both"/>
        <w:rPr>
          <w:b/>
          <w:szCs w:val="24"/>
        </w:rPr>
      </w:pPr>
      <w:r>
        <w:rPr>
          <w:b/>
          <w:szCs w:val="24"/>
        </w:rPr>
        <w:t xml:space="preserve">Procedura negoziata ai sensi dell’art. 36 comma 2 </w:t>
      </w:r>
      <w:proofErr w:type="spellStart"/>
      <w:r>
        <w:rPr>
          <w:b/>
          <w:szCs w:val="24"/>
        </w:rPr>
        <w:t>lett</w:t>
      </w:r>
      <w:proofErr w:type="spellEnd"/>
      <w:r>
        <w:rPr>
          <w:b/>
          <w:szCs w:val="24"/>
        </w:rPr>
        <w:t>. b) del D.lgs. 50/2016 (</w:t>
      </w:r>
      <w:proofErr w:type="gramStart"/>
      <w:r>
        <w:rPr>
          <w:b/>
          <w:szCs w:val="24"/>
        </w:rPr>
        <w:t>Codice)  per</w:t>
      </w:r>
      <w:proofErr w:type="gramEnd"/>
      <w:r>
        <w:rPr>
          <w:b/>
          <w:szCs w:val="24"/>
        </w:rPr>
        <w:t xml:space="preserve"> l'affidamento in appalto della fornitura di n. 2 sistemi mobili di materassi, destinati alle piste del ghiaccio del </w:t>
      </w:r>
      <w:proofErr w:type="spellStart"/>
      <w:r>
        <w:rPr>
          <w:b/>
          <w:szCs w:val="24"/>
        </w:rPr>
        <w:t>Palatazzoli</w:t>
      </w:r>
      <w:proofErr w:type="spellEnd"/>
      <w:r>
        <w:rPr>
          <w:b/>
          <w:szCs w:val="24"/>
        </w:rPr>
        <w:t xml:space="preserve"> di Torino e del Palazzo del ghiaccio di Bormio  -  CIG 7738601F8D.</w:t>
      </w:r>
    </w:p>
    <w:p w:rsidR="00E13B85" w:rsidRDefault="00E13B85" w:rsidP="00E13B85">
      <w:pPr>
        <w:pStyle w:val="Textbody"/>
        <w:suppressAutoHyphens w:val="0"/>
        <w:spacing w:after="0"/>
        <w:ind w:firstLine="0"/>
        <w:rPr>
          <w:b/>
          <w:sz w:val="24"/>
        </w:rPr>
      </w:pPr>
    </w:p>
    <w:p w:rsidR="00E13B85" w:rsidRDefault="00E13B85" w:rsidP="00E13B85">
      <w:pPr>
        <w:pStyle w:val="Standard"/>
        <w:widowControl w:val="0"/>
        <w:suppressAutoHyphens w:val="0"/>
        <w:jc w:val="center"/>
      </w:pPr>
      <w:r>
        <w:t>SI ATTESTA</w:t>
      </w:r>
    </w:p>
    <w:p w:rsidR="00E13B85" w:rsidRDefault="00E13B85" w:rsidP="00E13B85">
      <w:pPr>
        <w:pStyle w:val="Standard"/>
        <w:widowControl w:val="0"/>
        <w:suppressAutoHyphens w:val="0"/>
        <w:jc w:val="both"/>
      </w:pPr>
    </w:p>
    <w:p w:rsidR="00E13B85" w:rsidRDefault="00E13B85" w:rsidP="00E13B85">
      <w:pPr>
        <w:pStyle w:val="Standard"/>
        <w:widowControl w:val="0"/>
        <w:suppressAutoHyphens w:val="0"/>
        <w:jc w:val="both"/>
      </w:pPr>
      <w:r>
        <w:t xml:space="preserve">che il Sig.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13B85" w:rsidRDefault="00E13B85" w:rsidP="00E13B85">
      <w:pPr>
        <w:pStyle w:val="Standard"/>
        <w:widowControl w:val="0"/>
        <w:suppressAutoHyphens w:val="0"/>
        <w:jc w:val="both"/>
      </w:pPr>
    </w:p>
    <w:p w:rsidR="00E13B85" w:rsidRDefault="00E13B85" w:rsidP="00E13B85">
      <w:pPr>
        <w:pStyle w:val="Standard"/>
        <w:widowControl w:val="0"/>
        <w:suppressAutoHyphens w:val="0"/>
        <w:jc w:val="both"/>
      </w:pPr>
      <w:r>
        <w:t xml:space="preserve">in qualità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13B85" w:rsidRDefault="00E13B85" w:rsidP="00E13B85">
      <w:pPr>
        <w:pStyle w:val="Standard"/>
        <w:widowControl w:val="0"/>
        <w:suppressAutoHyphens w:val="0"/>
        <w:jc w:val="both"/>
      </w:pPr>
      <w:r>
        <w:t>(indicare se: legale rappresentante, procuratore, dipendente o altro soggetto delegato)</w:t>
      </w:r>
    </w:p>
    <w:p w:rsidR="00E13B85" w:rsidRDefault="00E13B85" w:rsidP="00E13B85">
      <w:pPr>
        <w:pStyle w:val="Standard"/>
        <w:widowControl w:val="0"/>
        <w:suppressAutoHyphens w:val="0"/>
        <w:jc w:val="both"/>
      </w:pPr>
    </w:p>
    <w:p w:rsidR="00E13B85" w:rsidRDefault="00E13B85" w:rsidP="00E13B85">
      <w:pPr>
        <w:pStyle w:val="Standard"/>
        <w:widowControl w:val="0"/>
        <w:suppressAutoHyphens w:val="0"/>
        <w:jc w:val="both"/>
      </w:pPr>
      <w:r>
        <w:t xml:space="preserve">dell’Impresa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13B85" w:rsidRDefault="00E13B85" w:rsidP="00E13B85">
      <w:pPr>
        <w:pStyle w:val="Standard"/>
        <w:widowControl w:val="0"/>
        <w:suppressAutoHyphens w:val="0"/>
        <w:jc w:val="both"/>
      </w:pPr>
    </w:p>
    <w:p w:rsidR="00E13B85" w:rsidRDefault="00E13B85" w:rsidP="00E13B85">
      <w:pPr>
        <w:pStyle w:val="Standard"/>
        <w:widowControl w:val="0"/>
        <w:suppressAutoHyphens w:val="0"/>
        <w:jc w:val="both"/>
      </w:pPr>
      <w:r>
        <w:t xml:space="preserve">con sede 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13B85" w:rsidRDefault="00E13B85" w:rsidP="00E13B85">
      <w:pPr>
        <w:pStyle w:val="Standard"/>
        <w:widowControl w:val="0"/>
        <w:suppressAutoHyphens w:val="0"/>
        <w:jc w:val="both"/>
        <w:rPr>
          <w:u w:val="single"/>
        </w:rPr>
      </w:pPr>
    </w:p>
    <w:p w:rsidR="00E13B85" w:rsidRDefault="00E13B85" w:rsidP="00E13B85">
      <w:pPr>
        <w:pStyle w:val="Standard"/>
        <w:widowControl w:val="0"/>
        <w:suppressAutoHyphens w:val="0"/>
        <w:jc w:val="both"/>
      </w:pPr>
      <w:r>
        <w:t xml:space="preserve">in data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13B85" w:rsidRDefault="00E13B85" w:rsidP="00E13B85">
      <w:pPr>
        <w:pStyle w:val="Standard"/>
        <w:widowControl w:val="0"/>
        <w:suppressAutoHyphens w:val="0"/>
        <w:jc w:val="both"/>
      </w:pPr>
      <w:r>
        <w:t>(se diverse, riportare entrambe le date dei sopralluoghi effettuati presso i due Palazzi)</w:t>
      </w:r>
    </w:p>
    <w:p w:rsidR="00E13B85" w:rsidRDefault="00E13B85" w:rsidP="00E13B85">
      <w:pPr>
        <w:pStyle w:val="Standard"/>
        <w:widowControl w:val="0"/>
        <w:suppressAutoHyphens w:val="0"/>
        <w:jc w:val="both"/>
      </w:pPr>
      <w:r>
        <w:t xml:space="preserve"> </w:t>
      </w:r>
    </w:p>
    <w:p w:rsidR="00E13B85" w:rsidRDefault="00E13B85" w:rsidP="00E13B85">
      <w:pPr>
        <w:pStyle w:val="Standard"/>
        <w:widowControl w:val="0"/>
        <w:suppressAutoHyphens w:val="0"/>
        <w:jc w:val="both"/>
      </w:pPr>
      <w:r>
        <w:t>ha preso visione dei luoghi dove dovranno essere consegnate le forniture oggetto di appalto.</w:t>
      </w:r>
    </w:p>
    <w:p w:rsidR="00E13B85" w:rsidRDefault="00E13B85" w:rsidP="00E13B85">
      <w:pPr>
        <w:pStyle w:val="Standard"/>
        <w:widowControl w:val="0"/>
        <w:suppressAutoHyphens w:val="0"/>
        <w:jc w:val="both"/>
      </w:pPr>
    </w:p>
    <w:p w:rsidR="00E13B85" w:rsidRDefault="00E13B85" w:rsidP="00E13B85">
      <w:pPr>
        <w:pStyle w:val="Standard"/>
        <w:widowControl w:val="0"/>
        <w:suppressAutoHyphens w:val="0"/>
        <w:jc w:val="both"/>
      </w:pPr>
    </w:p>
    <w:p w:rsidR="00E13B85" w:rsidRDefault="00E13B85" w:rsidP="00E13B85">
      <w:pPr>
        <w:pStyle w:val="Standard"/>
        <w:widowControl w:val="0"/>
        <w:suppressAutoHyphens w:val="0"/>
        <w:jc w:val="both"/>
      </w:pPr>
      <w:r>
        <w:t>…</w:t>
      </w:r>
      <w:r>
        <w:t>………………..</w:t>
      </w:r>
      <w:r>
        <w:t>, lì …</w:t>
      </w:r>
      <w:r>
        <w:t>……………….</w:t>
      </w:r>
      <w:bookmarkStart w:id="0" w:name="_GoBack"/>
      <w:bookmarkEnd w:id="0"/>
    </w:p>
    <w:p w:rsidR="00E13B85" w:rsidRDefault="00E13B85" w:rsidP="00E13B85">
      <w:pPr>
        <w:pStyle w:val="Standard"/>
        <w:widowControl w:val="0"/>
        <w:suppressAutoHyphens w:val="0"/>
        <w:jc w:val="both"/>
      </w:pPr>
    </w:p>
    <w:p w:rsidR="00E13B85" w:rsidRDefault="00E13B85" w:rsidP="00E13B85">
      <w:pPr>
        <w:pStyle w:val="Standard"/>
        <w:widowControl w:val="0"/>
        <w:suppressAutoHyphens w:val="0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Funzionario incaricato</w:t>
      </w:r>
    </w:p>
    <w:p w:rsidR="00E13B85" w:rsidRDefault="00E13B85" w:rsidP="00E13B85">
      <w:pPr>
        <w:pStyle w:val="Standard"/>
        <w:widowControl w:val="0"/>
        <w:suppressAutoHyphens w:val="0"/>
        <w:jc w:val="both"/>
      </w:pPr>
    </w:p>
    <w:p w:rsidR="00E13B85" w:rsidRDefault="00E13B85" w:rsidP="00E13B85">
      <w:pPr>
        <w:pStyle w:val="Standard"/>
        <w:widowControl w:val="0"/>
        <w:suppressAutoHyphens w:val="0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13B85" w:rsidRDefault="00E13B85" w:rsidP="00E13B85">
      <w:pPr>
        <w:pStyle w:val="Standard"/>
        <w:widowControl w:val="0"/>
        <w:suppressAutoHyphens w:val="0"/>
        <w:jc w:val="both"/>
        <w:rPr>
          <w:szCs w:val="24"/>
          <w:lang w:eastAsia="it-IT"/>
        </w:rPr>
      </w:pPr>
    </w:p>
    <w:p w:rsidR="00122A5E" w:rsidRDefault="00122A5E"/>
    <w:sectPr w:rsidR="00122A5E">
      <w:headerReference w:type="default" r:id="rId5"/>
      <w:pgSz w:w="11906" w:h="16838"/>
      <w:pgMar w:top="1985" w:right="1418" w:bottom="1134" w:left="1134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85A" w:rsidRDefault="00E13B8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85"/>
    <w:rsid w:val="00122A5E"/>
    <w:rsid w:val="00E1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1706"/>
  <w15:chartTrackingRefBased/>
  <w15:docId w15:val="{6DD52418-E41B-4854-BE1B-9161BC9B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3B8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13B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Textbody">
    <w:name w:val="Text body"/>
    <w:basedOn w:val="Standard"/>
    <w:rsid w:val="00E13B85"/>
    <w:pPr>
      <w:widowControl w:val="0"/>
      <w:spacing w:after="120"/>
      <w:ind w:firstLine="567"/>
      <w:jc w:val="both"/>
    </w:pPr>
    <w:rPr>
      <w:sz w:val="22"/>
      <w:szCs w:val="24"/>
    </w:rPr>
  </w:style>
  <w:style w:type="paragraph" w:styleId="Intestazione">
    <w:name w:val="header"/>
    <w:basedOn w:val="Standard"/>
    <w:link w:val="IntestazioneCarattere"/>
    <w:rsid w:val="00E13B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13B85"/>
    <w:rPr>
      <w:rFonts w:ascii="Times New Roman" w:eastAsia="Times New Roman" w:hAnsi="Times New Roman" w:cs="Times New Roman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ISANFRATELLO</dc:creator>
  <cp:keywords/>
  <dc:description/>
  <cp:lastModifiedBy>ISANFRATELLO</cp:lastModifiedBy>
  <cp:revision>1</cp:revision>
  <dcterms:created xsi:type="dcterms:W3CDTF">2019-01-11T17:56:00Z</dcterms:created>
  <dcterms:modified xsi:type="dcterms:W3CDTF">2019-01-11T17:57:00Z</dcterms:modified>
</cp:coreProperties>
</file>